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3"/>
        <w:gridCol w:w="2675"/>
        <w:gridCol w:w="2615"/>
        <w:gridCol w:w="1187"/>
      </w:tblGrid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获奖人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奖励项目、资助项目名称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获奖、获资助成果名称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成果形式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孙代尧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与时俱进的科学社会主义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专著</w:t>
            </w:r>
          </w:p>
        </w:tc>
      </w:tr>
      <w:tr w:rsidR="009211E0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1E0" w:rsidRPr="00F77E8F" w:rsidRDefault="009211E0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孙代尧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1E0" w:rsidRPr="009211E0" w:rsidRDefault="009211E0" w:rsidP="009211E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211E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安徽省2003－2006年图书音像电子出版物优秀成果奖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1E0" w:rsidRPr="009211E0" w:rsidRDefault="009211E0" w:rsidP="009211E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9211E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与时俱进的科学社会主义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1E0" w:rsidRPr="00F77E8F" w:rsidRDefault="009211E0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专著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康沛竹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中国共产党执政以来防灾救灾的思想与实践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专著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刘志光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东方和平主义源起·流变及走向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专著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尹保云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现代化通病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专著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易杰雄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“意识创造世界”是列宁的思想吗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论文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谢龙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“百项精品成果奖”提名奖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建国初期唯物史观的论辩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专著</w:t>
            </w:r>
          </w:p>
        </w:tc>
      </w:tr>
      <w:tr w:rsidR="00F77E8F" w:rsidRPr="00F77E8F" w:rsidTr="009211E0">
        <w:trPr>
          <w:trHeight w:val="555"/>
          <w:tblCellSpacing w:w="0" w:type="dxa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教研室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国家级精品课程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“中国近现代史纲要”课（康沛竹主持）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E8F" w:rsidRPr="00F77E8F" w:rsidRDefault="00F77E8F" w:rsidP="00F77E8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7E8F">
              <w:rPr>
                <w:rFonts w:ascii="宋体" w:eastAsia="宋体" w:hAnsi="宋体" w:cs="宋体"/>
                <w:kern w:val="0"/>
                <w:sz w:val="24"/>
                <w:szCs w:val="24"/>
              </w:rPr>
              <w:t>课程建设</w:t>
            </w:r>
          </w:p>
        </w:tc>
      </w:tr>
    </w:tbl>
    <w:p w:rsidR="00F52624" w:rsidRDefault="00F52624"/>
    <w:sectPr w:rsidR="00F52624" w:rsidSect="007F1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C62" w:rsidRDefault="00666C62" w:rsidP="00F77E8F">
      <w:r>
        <w:separator/>
      </w:r>
    </w:p>
  </w:endnote>
  <w:endnote w:type="continuationSeparator" w:id="1">
    <w:p w:rsidR="00666C62" w:rsidRDefault="00666C62" w:rsidP="00F77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C62" w:rsidRDefault="00666C62" w:rsidP="00F77E8F">
      <w:r>
        <w:separator/>
      </w:r>
    </w:p>
  </w:footnote>
  <w:footnote w:type="continuationSeparator" w:id="1">
    <w:p w:rsidR="00666C62" w:rsidRDefault="00666C62" w:rsidP="00F77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E8F"/>
    <w:rsid w:val="00666C62"/>
    <w:rsid w:val="007F100B"/>
    <w:rsid w:val="009211E0"/>
    <w:rsid w:val="00F52624"/>
    <w:rsid w:val="00F7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7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7E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7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7E8F"/>
    <w:rPr>
      <w:sz w:val="18"/>
      <w:szCs w:val="18"/>
    </w:rPr>
  </w:style>
  <w:style w:type="character" w:styleId="a5">
    <w:name w:val="Strong"/>
    <w:basedOn w:val="a0"/>
    <w:uiPriority w:val="22"/>
    <w:qFormat/>
    <w:rsid w:val="00F77E8F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62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8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.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5</cp:revision>
  <dcterms:created xsi:type="dcterms:W3CDTF">2015-05-13T08:50:00Z</dcterms:created>
  <dcterms:modified xsi:type="dcterms:W3CDTF">2015-05-13T08:52:00Z</dcterms:modified>
</cp:coreProperties>
</file>